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3B" w:rsidRPr="00A9333B" w:rsidRDefault="00A9333B" w:rsidP="00A93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33B">
        <w:rPr>
          <w:rFonts w:ascii="Times New Roman" w:eastAsia="Calibri" w:hAnsi="Times New Roman" w:cs="Times New Roman"/>
          <w:b/>
          <w:sz w:val="28"/>
          <w:szCs w:val="28"/>
        </w:rPr>
        <w:t>REJESTR ZARZADZEŃ DYREKTORA</w:t>
      </w:r>
    </w:p>
    <w:p w:rsidR="00A9333B" w:rsidRPr="00A9333B" w:rsidRDefault="00A9333B" w:rsidP="00A93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33B">
        <w:rPr>
          <w:rFonts w:ascii="Times New Roman" w:eastAsia="Calibri" w:hAnsi="Times New Roman" w:cs="Times New Roman"/>
          <w:b/>
          <w:sz w:val="28"/>
          <w:szCs w:val="28"/>
        </w:rPr>
        <w:t>PRZEDSZKOLA MIEJSKIEGO NR 76 W ŁODZI</w:t>
      </w:r>
    </w:p>
    <w:p w:rsidR="00C66129" w:rsidRPr="00A9333B" w:rsidRDefault="00A9333B" w:rsidP="00A933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333B">
        <w:rPr>
          <w:rFonts w:ascii="Times New Roman" w:eastAsia="Calibri" w:hAnsi="Times New Roman" w:cs="Times New Roman"/>
          <w:b/>
          <w:sz w:val="28"/>
          <w:szCs w:val="28"/>
        </w:rPr>
        <w:t>W ROKU SZKOLNYM 2020</w:t>
      </w:r>
    </w:p>
    <w:p w:rsidR="00A9333B" w:rsidRDefault="00A9333B" w:rsidP="00A933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33B" w:rsidRPr="005E50C8" w:rsidRDefault="00A9333B" w:rsidP="00A9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4994" w:type="pct"/>
        <w:tblLook w:val="04A0" w:firstRow="1" w:lastRow="0" w:firstColumn="1" w:lastColumn="0" w:noHBand="0" w:noVBand="1"/>
      </w:tblPr>
      <w:tblGrid>
        <w:gridCol w:w="845"/>
        <w:gridCol w:w="2836"/>
        <w:gridCol w:w="5368"/>
      </w:tblGrid>
      <w:tr w:rsidR="00A9333B" w:rsidRPr="005E50C8" w:rsidTr="00A9333B">
        <w:tc>
          <w:tcPr>
            <w:tcW w:w="4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15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Nr Zarządzenia </w:t>
            </w:r>
          </w:p>
        </w:tc>
        <w:tc>
          <w:tcPr>
            <w:tcW w:w="2966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Zarządzenia w sprawie</w:t>
            </w:r>
          </w:p>
        </w:tc>
      </w:tr>
      <w:tr w:rsidR="00A9333B" w:rsidRPr="005E50C8" w:rsidTr="00A9333B">
        <w:trPr>
          <w:trHeight w:val="464"/>
        </w:trPr>
        <w:tc>
          <w:tcPr>
            <w:tcW w:w="4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67" w:type="pct"/>
          </w:tcPr>
          <w:p w:rsidR="00A9333B" w:rsidRPr="005E50C8" w:rsidRDefault="00AF0A57" w:rsidP="00A93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9333B"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Nr1/2020</w:t>
            </w:r>
          </w:p>
        </w:tc>
        <w:tc>
          <w:tcPr>
            <w:tcW w:w="2966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terminu wypłat pracowników Przedszkola Miejskiego Nr 76 w roku 2020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Nr 2/2020 </w:t>
            </w:r>
          </w:p>
        </w:tc>
        <w:tc>
          <w:tcPr>
            <w:tcW w:w="2966" w:type="pct"/>
          </w:tcPr>
          <w:p w:rsidR="00A9333B" w:rsidRPr="005E50C8" w:rsidRDefault="00A9333B" w:rsidP="00EC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="00AF0A57" w:rsidRPr="005E50C8">
              <w:rPr>
                <w:rFonts w:ascii="Times New Roman" w:hAnsi="Times New Roman" w:cs="Times New Roman"/>
                <w:sz w:val="28"/>
                <w:szCs w:val="28"/>
              </w:rPr>
              <w:t>sprawie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ustalenia obowiązującego wymiary czasu pracy </w:t>
            </w:r>
            <w:r w:rsidR="00AF0A57" w:rsidRPr="005E50C8">
              <w:rPr>
                <w:rFonts w:ascii="Times New Roman" w:hAnsi="Times New Roman" w:cs="Times New Roman"/>
                <w:sz w:val="28"/>
                <w:szCs w:val="28"/>
              </w:rPr>
              <w:t>pracowników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AiO</w:t>
            </w:r>
            <w:r w:rsidR="00AF0A57"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C2F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w miesięcznym okresie rozliczeniowym</w:t>
            </w:r>
            <w:r w:rsidR="00AF0A57"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C2F7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w roku 2020 w PM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67" w:type="pct"/>
          </w:tcPr>
          <w:p w:rsidR="00A9333B" w:rsidRPr="005E50C8" w:rsidRDefault="00A9333B" w:rsidP="00AF0A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57"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3/2020</w:t>
            </w:r>
          </w:p>
        </w:tc>
        <w:tc>
          <w:tcPr>
            <w:tcW w:w="2966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wyznaczenia osób odpowiedzialnych za stan apteczek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Nr 4/2020</w:t>
            </w:r>
          </w:p>
        </w:tc>
        <w:tc>
          <w:tcPr>
            <w:tcW w:w="2966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wprowadzenia Polityki Ochrony Danych Osobowych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5/2020</w:t>
            </w:r>
          </w:p>
        </w:tc>
        <w:tc>
          <w:tcPr>
            <w:tcW w:w="2966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W sprawie powołania i organizacji </w:t>
            </w:r>
            <w:r w:rsidR="00AF0A57" w:rsidRPr="005E50C8">
              <w:rPr>
                <w:rFonts w:ascii="Times New Roman" w:hAnsi="Times New Roman" w:cs="Times New Roman"/>
                <w:sz w:val="28"/>
                <w:szCs w:val="28"/>
              </w:rPr>
              <w:t>zespołów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zadaniowych dla nauczycieli w PM Nr 76 w 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6/2020</w:t>
            </w:r>
          </w:p>
        </w:tc>
        <w:tc>
          <w:tcPr>
            <w:tcW w:w="2966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 procedury organizowania i udzielania pomocy psychologiczno- pedagogicznej na rok szkolny 2020/2021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7/2020</w:t>
            </w:r>
          </w:p>
        </w:tc>
        <w:tc>
          <w:tcPr>
            <w:tcW w:w="2966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W sprawie wprowadzania procedury dotyczącej awansu </w:t>
            </w:r>
            <w:r w:rsidR="00885CCD" w:rsidRPr="005E50C8">
              <w:rPr>
                <w:rFonts w:ascii="Times New Roman" w:hAnsi="Times New Roman" w:cs="Times New Roman"/>
                <w:sz w:val="28"/>
                <w:szCs w:val="28"/>
              </w:rPr>
              <w:t>zawodowego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57"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nauczycieli w 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PM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8/2020</w:t>
            </w:r>
          </w:p>
        </w:tc>
        <w:tc>
          <w:tcPr>
            <w:tcW w:w="2966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W </w:t>
            </w:r>
            <w:r w:rsidR="00885CCD" w:rsidRPr="005E50C8">
              <w:rPr>
                <w:rFonts w:ascii="Times New Roman" w:hAnsi="Times New Roman" w:cs="Times New Roman"/>
                <w:sz w:val="28"/>
                <w:szCs w:val="28"/>
              </w:rPr>
              <w:t>sprawie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obwieszczenia tekstu jednolitego Statutu Przedszkola miejskiego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9/2020</w:t>
            </w:r>
          </w:p>
        </w:tc>
        <w:tc>
          <w:tcPr>
            <w:tcW w:w="2966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W sprawie powołania komisji doi kontroli obiektu </w:t>
            </w:r>
            <w:r w:rsidR="005E50C8" w:rsidRPr="005E50C8">
              <w:rPr>
                <w:rFonts w:ascii="Times New Roman" w:hAnsi="Times New Roman" w:cs="Times New Roman"/>
                <w:sz w:val="28"/>
                <w:szCs w:val="28"/>
              </w:rPr>
              <w:t>pod kąt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em bezpiecznych i higienicznych warunków pracy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10/2020</w:t>
            </w:r>
          </w:p>
        </w:tc>
        <w:tc>
          <w:tcPr>
            <w:tcW w:w="2966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W sprawie Regulaminu Organizacji </w:t>
            </w:r>
            <w:r w:rsidR="005E50C8" w:rsidRPr="005E50C8">
              <w:rPr>
                <w:rFonts w:ascii="Times New Roman" w:hAnsi="Times New Roman" w:cs="Times New Roman"/>
                <w:sz w:val="28"/>
                <w:szCs w:val="28"/>
              </w:rPr>
              <w:t>Pracy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Przedszkola Miejskiego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4C04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395CF4" w:rsidRPr="005E50C8" w:rsidRDefault="00395CF4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7C4" w:rsidRPr="005E50C8" w:rsidRDefault="005B07C4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39" w:rsidRPr="005E50C8" w:rsidRDefault="00C07B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A9333B" w:rsidRPr="005E50C8" w:rsidRDefault="00C07B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11/2020</w:t>
            </w:r>
          </w:p>
        </w:tc>
        <w:tc>
          <w:tcPr>
            <w:tcW w:w="2966" w:type="pct"/>
          </w:tcPr>
          <w:p w:rsidR="00A9333B" w:rsidRPr="005E50C8" w:rsidRDefault="00C07B39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W sprawie </w:t>
            </w:r>
            <w:r w:rsidR="00F760D6" w:rsidRPr="005E50C8">
              <w:rPr>
                <w:rFonts w:ascii="Times New Roman" w:hAnsi="Times New Roman" w:cs="Times New Roman"/>
                <w:sz w:val="28"/>
                <w:szCs w:val="28"/>
              </w:rPr>
              <w:t>Regulaminu rekrutacji  do Przedszkola Miejskiego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12/2020</w:t>
            </w:r>
          </w:p>
        </w:tc>
        <w:tc>
          <w:tcPr>
            <w:tcW w:w="2966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stosowania na ternie placówki środków ochrony indywidualnej w okresie pandemii Covid-</w:t>
            </w:r>
            <w:r w:rsidR="005E50C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13/2020</w:t>
            </w:r>
          </w:p>
        </w:tc>
        <w:tc>
          <w:tcPr>
            <w:tcW w:w="2966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W sprawie Regulaminu </w:t>
            </w:r>
            <w:r w:rsidR="005E50C8" w:rsidRPr="005E50C8">
              <w:rPr>
                <w:rFonts w:ascii="Times New Roman" w:hAnsi="Times New Roman" w:cs="Times New Roman"/>
                <w:sz w:val="28"/>
                <w:szCs w:val="28"/>
              </w:rPr>
              <w:t>wycieczek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i spacerów w Przedszkolu Miejskim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5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14/2020</w:t>
            </w:r>
          </w:p>
        </w:tc>
        <w:tc>
          <w:tcPr>
            <w:tcW w:w="2966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korzystania z poczty elektronicznej</w:t>
            </w:r>
          </w:p>
          <w:p w:rsidR="00F760D6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15/2020</w:t>
            </w:r>
          </w:p>
        </w:tc>
        <w:tc>
          <w:tcPr>
            <w:tcW w:w="2966" w:type="pct"/>
          </w:tcPr>
          <w:p w:rsidR="00A9333B" w:rsidRPr="005E50C8" w:rsidRDefault="00F760D6" w:rsidP="00F76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wprowadzenia procedury postępowania w razie nieszczęśliwego wypadku z udziałem dziecka w PM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16/2020</w:t>
            </w:r>
          </w:p>
        </w:tc>
        <w:tc>
          <w:tcPr>
            <w:tcW w:w="2966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 wprowadzenia procedury postępowania podczas występowania chorób zakaźnych, pasożytniczych i zatruć, przeziębień na terenie PM Nr 76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17/2020</w:t>
            </w:r>
          </w:p>
        </w:tc>
        <w:tc>
          <w:tcPr>
            <w:tcW w:w="2966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czasowego  ograniczenia funkcjonowania jednostek systemu oświaty w związku z zapobieganiem i przeciwdziałaniem i zwalczaniem Covid- 19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67" w:type="pct"/>
          </w:tcPr>
          <w:p w:rsidR="00A9333B" w:rsidRPr="005E50C8" w:rsidRDefault="00F760D6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18/2020</w:t>
            </w:r>
          </w:p>
        </w:tc>
        <w:tc>
          <w:tcPr>
            <w:tcW w:w="2966" w:type="pct"/>
          </w:tcPr>
          <w:p w:rsidR="00A9333B" w:rsidRPr="005E50C8" w:rsidRDefault="00AF0A57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wprowadzenia procedury org</w:t>
            </w:r>
            <w:r w:rsidR="00885CCD" w:rsidRPr="005E50C8">
              <w:rPr>
                <w:rFonts w:ascii="Times New Roman" w:hAnsi="Times New Roman" w:cs="Times New Roman"/>
                <w:sz w:val="28"/>
                <w:szCs w:val="28"/>
              </w:rPr>
              <w:t>anizacji nauczania w trybie prac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y </w:t>
            </w:r>
            <w:r w:rsidR="00885CCD" w:rsidRPr="005E50C8">
              <w:rPr>
                <w:rFonts w:ascii="Times New Roman" w:hAnsi="Times New Roman" w:cs="Times New Roman"/>
                <w:sz w:val="28"/>
                <w:szCs w:val="28"/>
              </w:rPr>
              <w:t>zdalnej</w:t>
            </w: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 xml:space="preserve"> w okresie czasowego ograniczenia funkcjonowania jednostek systemu oświaty w związku z zapobieganiem, przeciwdziałaniem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AE010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19/2020</w:t>
            </w:r>
          </w:p>
        </w:tc>
        <w:tc>
          <w:tcPr>
            <w:tcW w:w="2966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wprowadzenia Regulaminu korzystania z wyżywienia  w Przedszkolu Miejskim Nr 76 w Łodzi</w:t>
            </w:r>
          </w:p>
          <w:p w:rsidR="005E50C8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20/2020</w:t>
            </w:r>
          </w:p>
        </w:tc>
        <w:tc>
          <w:tcPr>
            <w:tcW w:w="2966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Regulaminu premiowania pracowników AiO zatrudnionych w Przedszkolu miejskim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5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Nr 21/2020</w:t>
            </w:r>
          </w:p>
        </w:tc>
        <w:tc>
          <w:tcPr>
            <w:tcW w:w="2966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wprowadzenia Regulaminu przyznawania dodatku motywacyjnego do wynagrodzenia zasadniczego dla nauczycieli w Pm Nr 76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5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22/2020</w:t>
            </w:r>
          </w:p>
        </w:tc>
        <w:tc>
          <w:tcPr>
            <w:tcW w:w="2966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wprowadzenia regulaminu przyznawania nagrody dyrektora ze specjalnego funduszu nagród dla nauczycieli PM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5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23/2020</w:t>
            </w:r>
          </w:p>
        </w:tc>
        <w:tc>
          <w:tcPr>
            <w:tcW w:w="2966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wprowadzenia regulaminu korzystania z wyżywienia w PM Nr 76 w Łodzi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567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24/2020</w:t>
            </w:r>
          </w:p>
        </w:tc>
        <w:tc>
          <w:tcPr>
            <w:tcW w:w="2966" w:type="pct"/>
          </w:tcPr>
          <w:p w:rsidR="00A9333B" w:rsidRPr="005E50C8" w:rsidRDefault="005E50C8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0C8">
              <w:rPr>
                <w:rFonts w:ascii="Times New Roman" w:hAnsi="Times New Roman" w:cs="Times New Roman"/>
                <w:sz w:val="28"/>
                <w:szCs w:val="28"/>
              </w:rPr>
              <w:t>W sprawie wprowadzenia regulaminu udzie4lania zamówień publicznych oraz zasad postepowania w zakresie wydatków środków publicznych o wartości szacunkowej nieprzekraczającej 1300000 złotych</w:t>
            </w: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33B" w:rsidRPr="005E50C8" w:rsidTr="00A9333B">
        <w:tc>
          <w:tcPr>
            <w:tcW w:w="4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pct"/>
          </w:tcPr>
          <w:p w:rsidR="00A9333B" w:rsidRPr="005E50C8" w:rsidRDefault="00A9333B" w:rsidP="00A9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33B" w:rsidRPr="005E50C8" w:rsidRDefault="00A9333B" w:rsidP="00A933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333B" w:rsidRPr="005E50C8" w:rsidSect="00C962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43D" w:rsidRDefault="00DF443D" w:rsidP="00D84864">
      <w:pPr>
        <w:spacing w:after="0" w:line="240" w:lineRule="auto"/>
      </w:pPr>
      <w:r>
        <w:separator/>
      </w:r>
    </w:p>
  </w:endnote>
  <w:endnote w:type="continuationSeparator" w:id="0">
    <w:p w:rsidR="00DF443D" w:rsidRDefault="00DF443D" w:rsidP="00D8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43D" w:rsidRDefault="00DF443D" w:rsidP="00D84864">
      <w:pPr>
        <w:spacing w:after="0" w:line="240" w:lineRule="auto"/>
      </w:pPr>
      <w:r>
        <w:separator/>
      </w:r>
    </w:p>
  </w:footnote>
  <w:footnote w:type="continuationSeparator" w:id="0">
    <w:p w:rsidR="00DF443D" w:rsidRDefault="00DF443D" w:rsidP="00D8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720E3"/>
    <w:multiLevelType w:val="hybridMultilevel"/>
    <w:tmpl w:val="05B8C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35"/>
    <w:rsid w:val="000853E7"/>
    <w:rsid w:val="000A1F4E"/>
    <w:rsid w:val="000D0A94"/>
    <w:rsid w:val="00127454"/>
    <w:rsid w:val="00165D53"/>
    <w:rsid w:val="001821A4"/>
    <w:rsid w:val="00184412"/>
    <w:rsid w:val="00253BC9"/>
    <w:rsid w:val="00261D0F"/>
    <w:rsid w:val="00282532"/>
    <w:rsid w:val="00293698"/>
    <w:rsid w:val="002A4895"/>
    <w:rsid w:val="002D053D"/>
    <w:rsid w:val="00306C70"/>
    <w:rsid w:val="00326CB4"/>
    <w:rsid w:val="00393A29"/>
    <w:rsid w:val="00395CF4"/>
    <w:rsid w:val="003A7FD6"/>
    <w:rsid w:val="003B51C9"/>
    <w:rsid w:val="003B6D6E"/>
    <w:rsid w:val="00421402"/>
    <w:rsid w:val="00433080"/>
    <w:rsid w:val="00453C3F"/>
    <w:rsid w:val="00472743"/>
    <w:rsid w:val="004C0439"/>
    <w:rsid w:val="00533043"/>
    <w:rsid w:val="005774CE"/>
    <w:rsid w:val="005A6FD1"/>
    <w:rsid w:val="005B07C4"/>
    <w:rsid w:val="005B71E1"/>
    <w:rsid w:val="005C0252"/>
    <w:rsid w:val="005E0617"/>
    <w:rsid w:val="005E50C8"/>
    <w:rsid w:val="00647EDC"/>
    <w:rsid w:val="006D3BA7"/>
    <w:rsid w:val="00766BB7"/>
    <w:rsid w:val="00777792"/>
    <w:rsid w:val="0078699D"/>
    <w:rsid w:val="007E6609"/>
    <w:rsid w:val="00853856"/>
    <w:rsid w:val="00885CCD"/>
    <w:rsid w:val="00894331"/>
    <w:rsid w:val="008C6C16"/>
    <w:rsid w:val="008C702A"/>
    <w:rsid w:val="009E3396"/>
    <w:rsid w:val="00A31FEF"/>
    <w:rsid w:val="00A50463"/>
    <w:rsid w:val="00A9328A"/>
    <w:rsid w:val="00A9333B"/>
    <w:rsid w:val="00AA245A"/>
    <w:rsid w:val="00AD16FC"/>
    <w:rsid w:val="00AE010B"/>
    <w:rsid w:val="00AF0A57"/>
    <w:rsid w:val="00B1003A"/>
    <w:rsid w:val="00B276D4"/>
    <w:rsid w:val="00B54820"/>
    <w:rsid w:val="00B76196"/>
    <w:rsid w:val="00BC74A8"/>
    <w:rsid w:val="00C07B39"/>
    <w:rsid w:val="00C5509F"/>
    <w:rsid w:val="00C66129"/>
    <w:rsid w:val="00D13EB7"/>
    <w:rsid w:val="00D20B7B"/>
    <w:rsid w:val="00D66468"/>
    <w:rsid w:val="00D84864"/>
    <w:rsid w:val="00D9208D"/>
    <w:rsid w:val="00DB73F4"/>
    <w:rsid w:val="00DC37BD"/>
    <w:rsid w:val="00DD2993"/>
    <w:rsid w:val="00DE7C0E"/>
    <w:rsid w:val="00DF443D"/>
    <w:rsid w:val="00E005EC"/>
    <w:rsid w:val="00E1318A"/>
    <w:rsid w:val="00E37652"/>
    <w:rsid w:val="00E801F3"/>
    <w:rsid w:val="00E87437"/>
    <w:rsid w:val="00EA0303"/>
    <w:rsid w:val="00EC2F73"/>
    <w:rsid w:val="00F34808"/>
    <w:rsid w:val="00F72335"/>
    <w:rsid w:val="00F7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FF9C"/>
  <w15:docId w15:val="{D0DE08D3-36A8-4399-89BE-A0469C81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5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1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4895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1F4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48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48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48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5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381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04171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4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Pierwszy</dc:creator>
  <cp:lastModifiedBy>Kinga Michalczyk</cp:lastModifiedBy>
  <cp:revision>2</cp:revision>
  <cp:lastPrinted>2021-03-18T11:38:00Z</cp:lastPrinted>
  <dcterms:created xsi:type="dcterms:W3CDTF">2021-04-06T10:36:00Z</dcterms:created>
  <dcterms:modified xsi:type="dcterms:W3CDTF">2021-04-06T10:36:00Z</dcterms:modified>
</cp:coreProperties>
</file>